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9012ED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9012ED" w:rsidRPr="009012ED">
        <w:rPr>
          <w:rFonts w:ascii="Arial Unicode" w:hAnsi="Arial Unicode"/>
        </w:rPr>
        <w:t>6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9012ED" w:rsidRPr="009012ED">
        <w:rPr>
          <w:rFonts w:ascii="Arial Unicode" w:hAnsi="Arial Unicode"/>
        </w:rPr>
        <w:t>6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012ED" w:rsidRPr="009012ED">
        <w:rPr>
          <w:rFonts w:ascii="GHEA Grapalat" w:hAnsi="GHEA Grapalat"/>
          <w:szCs w:val="24"/>
        </w:rPr>
        <w:t>медицинской мебели и запчастей</w:t>
      </w:r>
      <w:r w:rsidR="009012ED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012ED" w:rsidRPr="009012ED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012ED" w:rsidRPr="009012ED">
        <w:rPr>
          <w:rFonts w:ascii="GHEA Grapalat" w:hAnsi="GHEA Grapalat"/>
          <w:szCs w:val="24"/>
        </w:rPr>
        <w:t>04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9012ED" w:rsidRPr="009012ED">
        <w:rPr>
          <w:rFonts w:ascii="GHEA Grapalat" w:hAnsi="GHEA Grapalat"/>
          <w:szCs w:val="24"/>
        </w:rPr>
        <w:t>5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Кресло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AE1BD2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9012ED"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AE1BD2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  <w:r w:rsidR="009012ED"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инструментов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Тестовый мешок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обслуживания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тредмила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обслуживания 3 год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1552,5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программного обслуживания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Основная плата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2491,7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запчастей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Тестовый датчик потока воздуха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Тестовый датчик потока воздуха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2ED" w:rsidRPr="009012ED" w:rsidRDefault="009012ED" w:rsidP="009012E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Фазовый датчик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77546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012ED" w:rsidRPr="009012ED" w:rsidTr="009012E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012ED" w:rsidRPr="009012ED" w:rsidTr="009012E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012E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2ED" w:rsidRPr="009012ED" w:rsidRDefault="009012ED" w:rsidP="009012E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1841E2" w:rsidRPr="00272946" w:rsidRDefault="00ED4558" w:rsidP="001841E2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1841E2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1841E2" w:rsidRPr="001841E2" w:rsidRDefault="001841E2" w:rsidP="001841E2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Pr="00154B1C">
        <w:rPr>
          <w:rFonts w:ascii="GHEA Grapalat" w:hAnsi="GHEA Grapalat"/>
          <w:szCs w:val="24"/>
        </w:rPr>
        <w:t xml:space="preserve">&lt;&lt;Лаэка&gt;&gt; С/П ООО </w:t>
      </w:r>
      <w:r w:rsidRPr="00BA2A45">
        <w:rPr>
          <w:rFonts w:ascii="GHEA Grapalat" w:hAnsi="GHEA Grapalat"/>
          <w:szCs w:val="24"/>
        </w:rPr>
        <w:t xml:space="preserve">и </w:t>
      </w:r>
      <w:r w:rsidRPr="009012ED">
        <w:rPr>
          <w:rFonts w:ascii="GHEA Grapalat" w:hAnsi="GHEA Grapalat"/>
          <w:szCs w:val="24"/>
        </w:rPr>
        <w:t>&lt;&lt;Концерн энергомаш&gt;&gt; ЗАО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9012ED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1841E2">
        <w:rPr>
          <w:rFonts w:ascii="Arial Unicode" w:hAnsi="Arial Unicode"/>
        </w:rPr>
        <w:t>5</w:t>
      </w:r>
      <w:r w:rsidR="001841E2">
        <w:rPr>
          <w:rFonts w:ascii="Arial Unicode" w:hAnsi="Arial Unicode"/>
          <w:lang w:val="en-US"/>
        </w:rPr>
        <w:t>6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038" w:rsidRDefault="00F16038">
      <w:r>
        <w:separator/>
      </w:r>
    </w:p>
  </w:endnote>
  <w:endnote w:type="continuationSeparator" w:id="0">
    <w:p w:rsidR="00F16038" w:rsidRDefault="00F16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54406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54406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546D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038" w:rsidRDefault="00F16038">
      <w:r>
        <w:separator/>
      </w:r>
    </w:p>
  </w:footnote>
  <w:footnote w:type="continuationSeparator" w:id="0">
    <w:p w:rsidR="00F16038" w:rsidRDefault="00F160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41E2"/>
    <w:rsid w:val="00185136"/>
    <w:rsid w:val="001860C6"/>
    <w:rsid w:val="0018657D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08F6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21F27"/>
    <w:rsid w:val="00531EA4"/>
    <w:rsid w:val="00532F01"/>
    <w:rsid w:val="0054116E"/>
    <w:rsid w:val="0054406F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7546D"/>
    <w:rsid w:val="007807F3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2E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1BD2"/>
    <w:rsid w:val="00AE44F0"/>
    <w:rsid w:val="00AE7C17"/>
    <w:rsid w:val="00AF2749"/>
    <w:rsid w:val="00AF5C90"/>
    <w:rsid w:val="00AF70A4"/>
    <w:rsid w:val="00B001E5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463D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0A69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8DA"/>
    <w:rsid w:val="00E96BC2"/>
    <w:rsid w:val="00EA0734"/>
    <w:rsid w:val="00EA2281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16038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A6D96-1920-477F-B6FA-ED592368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1334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225</cp:revision>
  <cp:lastPrinted>2019-06-07T10:52:00Z</cp:lastPrinted>
  <dcterms:created xsi:type="dcterms:W3CDTF">2018-08-08T07:12:00Z</dcterms:created>
  <dcterms:modified xsi:type="dcterms:W3CDTF">2021-05-05T12:27:00Z</dcterms:modified>
</cp:coreProperties>
</file>